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4E77C" w14:textId="5BF75E1A" w:rsidR="00536522" w:rsidRDefault="00980360" w:rsidP="00980360">
      <w:pPr>
        <w:ind w:left="-567"/>
        <w:jc w:val="left"/>
        <w:rPr>
          <w:rFonts w:asciiTheme="minorHAnsi" w:hAnsiTheme="minorHAnsi"/>
          <w:b/>
          <w:bCs/>
        </w:rPr>
      </w:pPr>
      <w:r>
        <w:rPr>
          <w:rFonts w:asciiTheme="minorHAnsi" w:hAnsiTheme="minorHAnsi"/>
          <w:b/>
          <w:bCs/>
          <w:noProof/>
          <w:lang w:eastAsia="de-AT"/>
        </w:rPr>
        <w:drawing>
          <wp:anchor distT="0" distB="0" distL="114300" distR="114300" simplePos="0" relativeHeight="251657216" behindDoc="0" locked="0" layoutInCell="1" allowOverlap="1" wp14:anchorId="637CE668" wp14:editId="0CB1A40B">
            <wp:simplePos x="0" y="0"/>
            <wp:positionH relativeFrom="column">
              <wp:posOffset>-442595</wp:posOffset>
            </wp:positionH>
            <wp:positionV relativeFrom="paragraph">
              <wp:posOffset>231140</wp:posOffset>
            </wp:positionV>
            <wp:extent cx="3177540" cy="2119630"/>
            <wp:effectExtent l="0" t="0" r="381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Paar unter Wegkreu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7540" cy="2119630"/>
                    </a:xfrm>
                    <a:prstGeom prst="rect">
                      <a:avLst/>
                    </a:prstGeom>
                  </pic:spPr>
                </pic:pic>
              </a:graphicData>
            </a:graphic>
            <wp14:sizeRelH relativeFrom="margin">
              <wp14:pctWidth>0</wp14:pctWidth>
            </wp14:sizeRelH>
            <wp14:sizeRelV relativeFrom="margin">
              <wp14:pctHeight>0</wp14:pctHeight>
            </wp14:sizeRelV>
          </wp:anchor>
        </w:drawing>
      </w:r>
    </w:p>
    <w:p w14:paraId="0A5EE95A" w14:textId="77777777" w:rsidR="00980360" w:rsidRDefault="00980360" w:rsidP="00C064FE">
      <w:pPr>
        <w:spacing w:before="240"/>
        <w:sectPr w:rsidR="00980360" w:rsidSect="00980360">
          <w:headerReference w:type="default" r:id="rId7"/>
          <w:footerReference w:type="default" r:id="rId8"/>
          <w:pgSz w:w="11906" w:h="16838"/>
          <w:pgMar w:top="851" w:right="1417" w:bottom="1134" w:left="1417" w:header="708" w:footer="708" w:gutter="0"/>
          <w:pgNumType w:start="1"/>
          <w:cols w:space="708"/>
          <w:docGrid w:linePitch="360"/>
        </w:sectPr>
      </w:pPr>
    </w:p>
    <w:p w14:paraId="72F16640" w14:textId="2522C430" w:rsidR="00C064FE" w:rsidRPr="00980360" w:rsidRDefault="00085285" w:rsidP="00C064FE">
      <w:pPr>
        <w:spacing w:before="240"/>
        <w:rPr>
          <w:rFonts w:ascii="Ebrima" w:hAnsi="Ebrima"/>
        </w:rPr>
      </w:pPr>
      <w:r w:rsidRPr="00980360">
        <w:rPr>
          <w:rFonts w:ascii="Ebrima" w:hAnsi="Ebrima"/>
        </w:rPr>
        <w:t xml:space="preserve">Ein Freundes- oder Ehepaar </w:t>
      </w:r>
      <w:r w:rsidR="009F7402" w:rsidRPr="00980360">
        <w:rPr>
          <w:rFonts w:ascii="Ebrima" w:hAnsi="Ebrima"/>
        </w:rPr>
        <w:t xml:space="preserve">auf einer Wanderung </w:t>
      </w:r>
      <w:r w:rsidRPr="00980360">
        <w:rPr>
          <w:rFonts w:ascii="Ebrima" w:hAnsi="Ebrima"/>
        </w:rPr>
        <w:t>rastet auf einer Sitzbank unter einem Wegkreuz.</w:t>
      </w:r>
      <w:r w:rsidR="009F7402" w:rsidRPr="00980360">
        <w:rPr>
          <w:rFonts w:ascii="Ebrima" w:hAnsi="Ebrima"/>
        </w:rPr>
        <w:t xml:space="preserve"> Im Vordergrund eine Löwenzahn-übersäte grüne Wiese, im Hintergrund eine herrliche Bergwelt, über allem ein </w:t>
      </w:r>
      <w:r w:rsidR="00F45AE1" w:rsidRPr="00980360">
        <w:rPr>
          <w:rFonts w:ascii="Ebrima" w:hAnsi="Ebrima"/>
        </w:rPr>
        <w:t xml:space="preserve">malerisch </w:t>
      </w:r>
      <w:r w:rsidR="009F7402" w:rsidRPr="00980360">
        <w:rPr>
          <w:rFonts w:ascii="Ebrima" w:hAnsi="Ebrima"/>
        </w:rPr>
        <w:t>blauer Himmel, über den weiße Wolken ziehen.</w:t>
      </w:r>
      <w:r w:rsidR="009968D9" w:rsidRPr="00980360">
        <w:rPr>
          <w:rFonts w:ascii="Ebrima" w:hAnsi="Ebrima"/>
        </w:rPr>
        <w:t xml:space="preserve"> </w:t>
      </w:r>
    </w:p>
    <w:p w14:paraId="31EC8CCD" w14:textId="77777777" w:rsidR="006B76A5" w:rsidRPr="00980360" w:rsidRDefault="006B76A5" w:rsidP="00DF1DA1">
      <w:pPr>
        <w:rPr>
          <w:rFonts w:ascii="Ebrima" w:hAnsi="Ebrima"/>
        </w:rPr>
      </w:pPr>
      <w:r w:rsidRPr="00980360">
        <w:rPr>
          <w:rFonts w:ascii="Ebrima" w:hAnsi="Ebrima"/>
        </w:rPr>
        <w:t>Der stärkste Blickfang des Fotos aber ist der lebensgroße</w:t>
      </w:r>
      <w:r w:rsidR="00D170FB" w:rsidRPr="00980360">
        <w:rPr>
          <w:rFonts w:ascii="Ebrima" w:hAnsi="Ebrima"/>
        </w:rPr>
        <w:t>,</w:t>
      </w:r>
      <w:r w:rsidRPr="00980360">
        <w:rPr>
          <w:rFonts w:ascii="Ebrima" w:hAnsi="Ebrima"/>
        </w:rPr>
        <w:t xml:space="preserve"> </w:t>
      </w:r>
      <w:r w:rsidR="00D170FB" w:rsidRPr="00980360">
        <w:rPr>
          <w:rFonts w:ascii="Ebrima" w:hAnsi="Ebrima"/>
        </w:rPr>
        <w:t xml:space="preserve">aus Holz geschnitzte </w:t>
      </w:r>
      <w:r w:rsidRPr="00980360">
        <w:rPr>
          <w:rFonts w:ascii="Ebrima" w:hAnsi="Ebrima"/>
        </w:rPr>
        <w:t>Corpus des Gekreuzigten</w:t>
      </w:r>
      <w:r w:rsidR="00E328FA" w:rsidRPr="00980360">
        <w:rPr>
          <w:rFonts w:ascii="Ebrima" w:hAnsi="Ebrima"/>
        </w:rPr>
        <w:t xml:space="preserve"> genau über den beiden Wanderern</w:t>
      </w:r>
      <w:r w:rsidRPr="00980360">
        <w:rPr>
          <w:rFonts w:ascii="Ebrima" w:hAnsi="Ebrima"/>
        </w:rPr>
        <w:t xml:space="preserve">. </w:t>
      </w:r>
      <w:r w:rsidR="00C064FE" w:rsidRPr="00980360">
        <w:rPr>
          <w:rFonts w:ascii="Ebrima" w:hAnsi="Ebrima"/>
        </w:rPr>
        <w:t xml:space="preserve">Während </w:t>
      </w:r>
      <w:r w:rsidR="00DF1DA1" w:rsidRPr="00980360">
        <w:rPr>
          <w:rFonts w:ascii="Ebrima" w:hAnsi="Ebrima"/>
        </w:rPr>
        <w:t>die beiden</w:t>
      </w:r>
      <w:r w:rsidR="00C064FE" w:rsidRPr="00980360">
        <w:rPr>
          <w:rFonts w:ascii="Ebrima" w:hAnsi="Ebrima"/>
        </w:rPr>
        <w:t xml:space="preserve"> gut geerdet </w:t>
      </w:r>
      <w:r w:rsidR="00DF1DA1" w:rsidRPr="00980360">
        <w:rPr>
          <w:rFonts w:ascii="Ebrima" w:hAnsi="Ebrima"/>
        </w:rPr>
        <w:t>sind</w:t>
      </w:r>
      <w:r w:rsidR="00C064FE" w:rsidRPr="00980360">
        <w:rPr>
          <w:rFonts w:ascii="Ebrima" w:hAnsi="Ebrima"/>
        </w:rPr>
        <w:t xml:space="preserve"> und nur mit Kopf und Ober</w:t>
      </w:r>
      <w:r w:rsidR="00DF1DA1" w:rsidRPr="00980360">
        <w:rPr>
          <w:rFonts w:ascii="Ebrima" w:hAnsi="Ebrima"/>
        </w:rPr>
        <w:t>körper in den Himmel hineinragen</w:t>
      </w:r>
      <w:r w:rsidR="00C064FE" w:rsidRPr="00980360">
        <w:rPr>
          <w:rFonts w:ascii="Ebrima" w:hAnsi="Ebrima"/>
        </w:rPr>
        <w:t xml:space="preserve">, ist der Christus in voller Körperlänge im Bereich des Himmels. </w:t>
      </w:r>
      <w:r w:rsidRPr="00980360">
        <w:rPr>
          <w:rFonts w:ascii="Ebrima" w:hAnsi="Ebrima"/>
        </w:rPr>
        <w:t>Im Vergleich mit dem sitzenden</w:t>
      </w:r>
      <w:r w:rsidR="00991220" w:rsidRPr="00980360">
        <w:rPr>
          <w:rFonts w:ascii="Ebrima" w:hAnsi="Ebrima"/>
        </w:rPr>
        <w:t>, ausrastenden</w:t>
      </w:r>
      <w:r w:rsidRPr="00980360">
        <w:rPr>
          <w:rFonts w:ascii="Ebrima" w:hAnsi="Ebrima"/>
        </w:rPr>
        <w:t xml:space="preserve"> Paar ist er in dynamischer Bewegung. Die angenagelten Arme weit ausgespannt, die Beine </w:t>
      </w:r>
      <w:r w:rsidR="00D170FB" w:rsidRPr="00980360">
        <w:rPr>
          <w:rFonts w:ascii="Ebrima" w:hAnsi="Ebrima"/>
        </w:rPr>
        <w:t xml:space="preserve">mit </w:t>
      </w:r>
      <w:r w:rsidR="00991220" w:rsidRPr="00980360">
        <w:rPr>
          <w:rFonts w:ascii="Ebrima" w:hAnsi="Ebrima"/>
        </w:rPr>
        <w:t xml:space="preserve">den </w:t>
      </w:r>
      <w:r w:rsidR="00F45AE1" w:rsidRPr="00980360">
        <w:rPr>
          <w:rFonts w:ascii="Ebrima" w:hAnsi="Ebrima"/>
        </w:rPr>
        <w:t xml:space="preserve">aufgeschlagenen, </w:t>
      </w:r>
      <w:r w:rsidR="00D170FB" w:rsidRPr="00980360">
        <w:rPr>
          <w:rFonts w:ascii="Ebrima" w:hAnsi="Ebrima"/>
        </w:rPr>
        <w:t xml:space="preserve">blutendend Knien </w:t>
      </w:r>
      <w:r w:rsidR="00F45AE1" w:rsidRPr="00980360">
        <w:rPr>
          <w:rFonts w:ascii="Ebrima" w:hAnsi="Ebrima"/>
        </w:rPr>
        <w:t xml:space="preserve">stark </w:t>
      </w:r>
      <w:r w:rsidRPr="00980360">
        <w:rPr>
          <w:rFonts w:ascii="Ebrima" w:hAnsi="Ebrima"/>
        </w:rPr>
        <w:t xml:space="preserve">überkreuz, der Oberkörper </w:t>
      </w:r>
      <w:r w:rsidR="00D170FB" w:rsidRPr="00980360">
        <w:rPr>
          <w:rFonts w:ascii="Ebrima" w:hAnsi="Ebrima"/>
        </w:rPr>
        <w:t>mit den hervor</w:t>
      </w:r>
      <w:r w:rsidR="001846FC" w:rsidRPr="00980360">
        <w:rPr>
          <w:rFonts w:ascii="Ebrima" w:hAnsi="Ebrima"/>
        </w:rPr>
        <w:t>treten</w:t>
      </w:r>
      <w:r w:rsidR="00D170FB" w:rsidRPr="00980360">
        <w:rPr>
          <w:rFonts w:ascii="Ebrima" w:hAnsi="Ebrima"/>
        </w:rPr>
        <w:t xml:space="preserve">den Rippen </w:t>
      </w:r>
      <w:r w:rsidR="00CF5F6E" w:rsidRPr="00980360">
        <w:rPr>
          <w:rFonts w:ascii="Ebrima" w:hAnsi="Ebrima"/>
        </w:rPr>
        <w:t>vorn</w:t>
      </w:r>
      <w:r w:rsidRPr="00980360">
        <w:rPr>
          <w:rFonts w:ascii="Ebrima" w:hAnsi="Ebrima"/>
        </w:rPr>
        <w:t>übergebeugt, die Haare und der Lendenschurz wie flatternd im Wind</w:t>
      </w:r>
      <w:r w:rsidR="00D170FB" w:rsidRPr="00980360">
        <w:rPr>
          <w:rFonts w:ascii="Ebrima" w:hAnsi="Ebrima"/>
        </w:rPr>
        <w:t xml:space="preserve">. Er scheint sich lebhaft für die beiden da unter ihm zu interessieren und sich so weit wie möglich zu ihnen herabbeugen zu wollen. Sein Blick ist </w:t>
      </w:r>
      <w:r w:rsidR="001846FC" w:rsidRPr="00980360">
        <w:rPr>
          <w:rFonts w:ascii="Ebrima" w:hAnsi="Ebrima"/>
        </w:rPr>
        <w:t xml:space="preserve">gerade </w:t>
      </w:r>
      <w:r w:rsidR="00D170FB" w:rsidRPr="00980360">
        <w:rPr>
          <w:rFonts w:ascii="Ebrima" w:hAnsi="Ebrima"/>
        </w:rPr>
        <w:t xml:space="preserve">auf die Frau gerichtet, </w:t>
      </w:r>
      <w:r w:rsidR="009968D9" w:rsidRPr="00980360">
        <w:rPr>
          <w:rFonts w:ascii="Ebrima" w:hAnsi="Ebrima"/>
        </w:rPr>
        <w:t xml:space="preserve">doch schon </w:t>
      </w:r>
      <w:r w:rsidR="001846FC" w:rsidRPr="00980360">
        <w:rPr>
          <w:rFonts w:ascii="Ebrima" w:hAnsi="Ebrima"/>
        </w:rPr>
        <w:t xml:space="preserve">im nächsten Moment </w:t>
      </w:r>
      <w:r w:rsidR="00D21AD3" w:rsidRPr="00980360">
        <w:rPr>
          <w:rFonts w:ascii="Ebrima" w:hAnsi="Ebrima"/>
        </w:rPr>
        <w:t>könnte er zum</w:t>
      </w:r>
      <w:r w:rsidR="001846FC" w:rsidRPr="00980360">
        <w:rPr>
          <w:rFonts w:ascii="Ebrima" w:hAnsi="Ebrima"/>
        </w:rPr>
        <w:t xml:space="preserve"> </w:t>
      </w:r>
      <w:r w:rsidR="00D170FB" w:rsidRPr="00980360">
        <w:rPr>
          <w:rFonts w:ascii="Ebrima" w:hAnsi="Ebrima"/>
        </w:rPr>
        <w:t>Mann</w:t>
      </w:r>
      <w:r w:rsidR="00D21AD3" w:rsidRPr="00980360">
        <w:rPr>
          <w:rFonts w:ascii="Ebrima" w:hAnsi="Ebrima"/>
        </w:rPr>
        <w:t xml:space="preserve"> hinüberwandern</w:t>
      </w:r>
      <w:r w:rsidR="00D170FB" w:rsidRPr="00980360">
        <w:rPr>
          <w:rFonts w:ascii="Ebrima" w:hAnsi="Ebrima"/>
        </w:rPr>
        <w:t>.</w:t>
      </w:r>
      <w:r w:rsidR="001846FC" w:rsidRPr="00980360">
        <w:rPr>
          <w:rFonts w:ascii="Ebrima" w:hAnsi="Ebrima"/>
        </w:rPr>
        <w:t xml:space="preserve"> Er scheint das angeregte </w:t>
      </w:r>
      <w:r w:rsidR="001846FC" w:rsidRPr="00980360">
        <w:rPr>
          <w:rFonts w:ascii="Ebrima" w:hAnsi="Ebrima"/>
        </w:rPr>
        <w:t xml:space="preserve">Gespräch der beiden </w:t>
      </w:r>
      <w:r w:rsidR="009968D9" w:rsidRPr="00980360">
        <w:rPr>
          <w:rFonts w:ascii="Ebrima" w:hAnsi="Ebrima"/>
        </w:rPr>
        <w:t xml:space="preserve">interessiert </w:t>
      </w:r>
      <w:r w:rsidR="001846FC" w:rsidRPr="00980360">
        <w:rPr>
          <w:rFonts w:ascii="Ebrima" w:hAnsi="Ebrima"/>
        </w:rPr>
        <w:t>zu verfolgen.</w:t>
      </w:r>
    </w:p>
    <w:p w14:paraId="5AE26F82" w14:textId="77777777" w:rsidR="00C064FE" w:rsidRPr="00980360" w:rsidRDefault="003B0A58" w:rsidP="0007553F">
      <w:pPr>
        <w:rPr>
          <w:rFonts w:ascii="Ebrima" w:hAnsi="Ebrima"/>
        </w:rPr>
      </w:pPr>
      <w:r w:rsidRPr="00980360">
        <w:rPr>
          <w:rFonts w:ascii="Ebrima" w:hAnsi="Ebrima"/>
        </w:rPr>
        <w:t xml:space="preserve">Der Christus-Corpus hat eine </w:t>
      </w:r>
      <w:r w:rsidR="0007553F" w:rsidRPr="00980360">
        <w:rPr>
          <w:rFonts w:ascii="Ebrima" w:hAnsi="Ebrima"/>
        </w:rPr>
        <w:t xml:space="preserve">Verschalung </w:t>
      </w:r>
      <w:r w:rsidR="001B5A3F" w:rsidRPr="00980360">
        <w:rPr>
          <w:rFonts w:ascii="Ebrima" w:hAnsi="Ebrima"/>
        </w:rPr>
        <w:t>und</w:t>
      </w:r>
      <w:r w:rsidR="0007553F" w:rsidRPr="00980360">
        <w:rPr>
          <w:rFonts w:ascii="Ebrima" w:hAnsi="Ebrima"/>
        </w:rPr>
        <w:t xml:space="preserve"> Verdachung</w:t>
      </w:r>
      <w:r w:rsidRPr="00980360">
        <w:rPr>
          <w:rFonts w:ascii="Ebrima" w:hAnsi="Ebrima"/>
        </w:rPr>
        <w:t>, sodass er nicht nur seine Arme über das Paar segnend ausbreitet, sondern auch sein schützendes Dach mit ihm teilt. Und noch breiter und höher ist das Dach des blauen Himmels</w:t>
      </w:r>
      <w:r w:rsidR="0028109F" w:rsidRPr="00980360">
        <w:rPr>
          <w:rFonts w:ascii="Ebrima" w:hAnsi="Ebrima"/>
        </w:rPr>
        <w:t xml:space="preserve">. </w:t>
      </w:r>
    </w:p>
    <w:p w14:paraId="3BDCC2AA" w14:textId="77777777" w:rsidR="00C064FE" w:rsidRPr="00980360" w:rsidRDefault="00CF5F6E" w:rsidP="006B39D6">
      <w:pPr>
        <w:rPr>
          <w:rFonts w:ascii="Ebrima" w:hAnsi="Ebrima"/>
        </w:rPr>
      </w:pPr>
      <w:r w:rsidRPr="00980360">
        <w:rPr>
          <w:rFonts w:ascii="Ebrima" w:hAnsi="Ebrima"/>
        </w:rPr>
        <w:t xml:space="preserve">Im Moment nehmen die Zwei weder Notiz von der </w:t>
      </w:r>
      <w:r w:rsidR="00627A7F" w:rsidRPr="00980360">
        <w:rPr>
          <w:rFonts w:ascii="Ebrima" w:hAnsi="Ebrima"/>
        </w:rPr>
        <w:t xml:space="preserve">unendlichen </w:t>
      </w:r>
      <w:r w:rsidRPr="00980360">
        <w:rPr>
          <w:rFonts w:ascii="Ebrima" w:hAnsi="Ebrima"/>
        </w:rPr>
        <w:t>Weite des Himmels, noch von der fast aufdringlichen Nähe des Gekreuzigten</w:t>
      </w:r>
      <w:r w:rsidR="006B39D6" w:rsidRPr="00980360">
        <w:rPr>
          <w:rFonts w:ascii="Ebrima" w:hAnsi="Ebrima"/>
        </w:rPr>
        <w:t xml:space="preserve"> –</w:t>
      </w:r>
      <w:r w:rsidRPr="00980360">
        <w:rPr>
          <w:rFonts w:ascii="Ebrima" w:hAnsi="Ebrima"/>
        </w:rPr>
        <w:t xml:space="preserve"> in den Augen des Betrachters der ganzen Szenerie aber </w:t>
      </w:r>
      <w:r w:rsidR="00627A7F" w:rsidRPr="00980360">
        <w:rPr>
          <w:rFonts w:ascii="Ebrima" w:hAnsi="Ebrima"/>
        </w:rPr>
        <w:t xml:space="preserve">sind sie </w:t>
      </w:r>
      <w:proofErr w:type="spellStart"/>
      <w:r w:rsidR="00627A7F" w:rsidRPr="00980360">
        <w:rPr>
          <w:rFonts w:ascii="Ebrima" w:hAnsi="Ebrima"/>
        </w:rPr>
        <w:t>bildbstimmend</w:t>
      </w:r>
      <w:proofErr w:type="spellEnd"/>
      <w:r w:rsidR="00627A7F" w:rsidRPr="00980360">
        <w:rPr>
          <w:rFonts w:ascii="Ebrima" w:hAnsi="Ebrima"/>
        </w:rPr>
        <w:t>. Für mich ist dieses Foto ein österliches Bild. Es redet von der Gegenwart Gottes in unser aller Leben: Sie ist geradezu wuchtig, ohne uns im Geringsten zu erdrücken.</w:t>
      </w:r>
      <w:r w:rsidR="006B39D6" w:rsidRPr="00980360">
        <w:rPr>
          <w:rFonts w:ascii="Ebrima" w:hAnsi="Ebrima"/>
        </w:rPr>
        <w:t xml:space="preserve"> Es macht nichts, wenn wir sie nicht immer spüren und nicht immer beachten. Wichtig ist, dass wir ab und zu mit den Augen eines äußeren Betrachters auf unser Leben schauen und sie dann wahrnehmen: den weiten, blauen, gütigen Himmel und den engagierten, an unserem </w:t>
      </w:r>
      <w:r w:rsidR="0010458B" w:rsidRPr="00980360">
        <w:rPr>
          <w:rFonts w:ascii="Ebrima" w:hAnsi="Ebrima"/>
        </w:rPr>
        <w:t>Beziehungsleben höchst interessierten und Anteil nehmenden</w:t>
      </w:r>
      <w:r w:rsidR="006B39D6" w:rsidRPr="00980360">
        <w:rPr>
          <w:rFonts w:ascii="Ebrima" w:hAnsi="Ebrima"/>
        </w:rPr>
        <w:t xml:space="preserve"> Christus.</w:t>
      </w:r>
    </w:p>
    <w:p w14:paraId="1F24D7F0" w14:textId="15EEEAA1" w:rsidR="0010458B" w:rsidRDefault="0010458B" w:rsidP="006B39D6">
      <w:pPr>
        <w:rPr>
          <w:rFonts w:ascii="Ebrima" w:hAnsi="Ebrima"/>
        </w:rPr>
      </w:pPr>
      <w:r w:rsidRPr="00980360">
        <w:rPr>
          <w:rFonts w:ascii="Ebrima" w:hAnsi="Ebrima"/>
        </w:rPr>
        <w:t>Ich lade euch ein, noch einige Augenblicke still bei dem Bild zu verweilen.</w:t>
      </w:r>
    </w:p>
    <w:p w14:paraId="09ABD18C" w14:textId="1F929E09" w:rsidR="00980360" w:rsidRDefault="00980360" w:rsidP="00980360">
      <w:pPr>
        <w:jc w:val="right"/>
        <w:rPr>
          <w:rFonts w:ascii="Ebrima" w:hAnsi="Ebrima"/>
        </w:rPr>
      </w:pPr>
    </w:p>
    <w:p w14:paraId="56C57F42" w14:textId="3C3EC3CD" w:rsidR="00980360" w:rsidRPr="00980360" w:rsidRDefault="00980360" w:rsidP="00980360">
      <w:pPr>
        <w:jc w:val="right"/>
        <w:rPr>
          <w:rFonts w:ascii="Ebrima" w:hAnsi="Ebrima"/>
        </w:rPr>
      </w:pPr>
      <w:r>
        <w:rPr>
          <w:rFonts w:ascii="Ebrima" w:hAnsi="Ebrima"/>
        </w:rPr>
        <w:t>Michael Kreuzer SVD</w:t>
      </w:r>
    </w:p>
    <w:sectPr w:rsidR="00980360" w:rsidRPr="00980360" w:rsidSect="00980360">
      <w:type w:val="continuous"/>
      <w:pgSz w:w="11906" w:h="16838"/>
      <w:pgMar w:top="1417" w:right="849" w:bottom="1134" w:left="851"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1AA5" w14:textId="77777777" w:rsidR="00666C6A" w:rsidRDefault="00666C6A" w:rsidP="00DB4C02">
      <w:pPr>
        <w:spacing w:line="240" w:lineRule="auto"/>
      </w:pPr>
      <w:r>
        <w:separator/>
      </w:r>
    </w:p>
  </w:endnote>
  <w:endnote w:type="continuationSeparator" w:id="0">
    <w:p w14:paraId="03A0E1FD" w14:textId="77777777" w:rsidR="00666C6A" w:rsidRDefault="00666C6A" w:rsidP="00DB4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B103" w14:textId="77777777" w:rsidR="006C246C" w:rsidRDefault="006C246C" w:rsidP="00523B56">
    <w:pPr>
      <w:pStyle w:val="Fuzeile"/>
      <w:jc w:val="center"/>
    </w:pPr>
  </w:p>
  <w:p w14:paraId="0088942A" w14:textId="77777777" w:rsidR="006C246C" w:rsidRDefault="006C2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2E90" w14:textId="77777777" w:rsidR="00666C6A" w:rsidRDefault="00666C6A" w:rsidP="00DB4C02">
      <w:pPr>
        <w:spacing w:line="240" w:lineRule="auto"/>
      </w:pPr>
      <w:r>
        <w:separator/>
      </w:r>
    </w:p>
  </w:footnote>
  <w:footnote w:type="continuationSeparator" w:id="0">
    <w:p w14:paraId="27049DC5" w14:textId="77777777" w:rsidR="00666C6A" w:rsidRDefault="00666C6A" w:rsidP="00DB4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7292" w14:textId="66844F00" w:rsidR="006C246C" w:rsidRPr="00980360" w:rsidRDefault="00980360" w:rsidP="00980360">
    <w:pPr>
      <w:pStyle w:val="Kopfzeile"/>
      <w:ind w:left="-709"/>
      <w:rPr>
        <w:rFonts w:ascii="Ebrima" w:hAnsi="Ebrima"/>
        <w:b/>
        <w:bCs/>
      </w:rPr>
    </w:pPr>
    <w:r>
      <w:rPr>
        <w:rFonts w:ascii="Ebrima" w:hAnsi="Ebrima"/>
        <w:b/>
        <w:bCs/>
      </w:rPr>
      <w:t xml:space="preserve"> </w:t>
    </w:r>
    <w:r w:rsidRPr="00980360">
      <w:rPr>
        <w:rFonts w:ascii="Ebrima" w:hAnsi="Ebrima"/>
        <w:b/>
        <w:bCs/>
      </w:rPr>
      <w:t>Predigt am Ostersonntag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5"/>
    <w:rsid w:val="00011EF9"/>
    <w:rsid w:val="00046DB4"/>
    <w:rsid w:val="000523A3"/>
    <w:rsid w:val="00070AF1"/>
    <w:rsid w:val="0007553F"/>
    <w:rsid w:val="00085285"/>
    <w:rsid w:val="000B09FC"/>
    <w:rsid w:val="000D3560"/>
    <w:rsid w:val="000F24DB"/>
    <w:rsid w:val="0010458B"/>
    <w:rsid w:val="0010746B"/>
    <w:rsid w:val="001148DD"/>
    <w:rsid w:val="00117481"/>
    <w:rsid w:val="001226F4"/>
    <w:rsid w:val="00140350"/>
    <w:rsid w:val="0015085F"/>
    <w:rsid w:val="001846FC"/>
    <w:rsid w:val="001A7EEE"/>
    <w:rsid w:val="001B5A3F"/>
    <w:rsid w:val="001E5E0B"/>
    <w:rsid w:val="00206F1D"/>
    <w:rsid w:val="0021273C"/>
    <w:rsid w:val="00266A17"/>
    <w:rsid w:val="0028109F"/>
    <w:rsid w:val="00290950"/>
    <w:rsid w:val="002D5066"/>
    <w:rsid w:val="002E4143"/>
    <w:rsid w:val="00305E17"/>
    <w:rsid w:val="00323BFB"/>
    <w:rsid w:val="00330D39"/>
    <w:rsid w:val="00357D13"/>
    <w:rsid w:val="0037535F"/>
    <w:rsid w:val="00397817"/>
    <w:rsid w:val="003A1821"/>
    <w:rsid w:val="003B0A58"/>
    <w:rsid w:val="003D506F"/>
    <w:rsid w:val="003D5B96"/>
    <w:rsid w:val="003E173A"/>
    <w:rsid w:val="003E1B56"/>
    <w:rsid w:val="003F69B9"/>
    <w:rsid w:val="004A4EB4"/>
    <w:rsid w:val="004C3965"/>
    <w:rsid w:val="004E0B80"/>
    <w:rsid w:val="00522C9D"/>
    <w:rsid w:val="00523B56"/>
    <w:rsid w:val="00536522"/>
    <w:rsid w:val="005522F6"/>
    <w:rsid w:val="005631E7"/>
    <w:rsid w:val="005A44B6"/>
    <w:rsid w:val="005B1A62"/>
    <w:rsid w:val="005E7A39"/>
    <w:rsid w:val="006044BB"/>
    <w:rsid w:val="00627A7F"/>
    <w:rsid w:val="006455A5"/>
    <w:rsid w:val="00666C6A"/>
    <w:rsid w:val="00690B65"/>
    <w:rsid w:val="006A0F29"/>
    <w:rsid w:val="006A4EAC"/>
    <w:rsid w:val="006B39D6"/>
    <w:rsid w:val="006B43CE"/>
    <w:rsid w:val="006B76A5"/>
    <w:rsid w:val="006C1677"/>
    <w:rsid w:val="006C246C"/>
    <w:rsid w:val="006E158A"/>
    <w:rsid w:val="006F798E"/>
    <w:rsid w:val="00723182"/>
    <w:rsid w:val="00732F62"/>
    <w:rsid w:val="00766E00"/>
    <w:rsid w:val="00794C45"/>
    <w:rsid w:val="007A481D"/>
    <w:rsid w:val="007F0625"/>
    <w:rsid w:val="007F3B11"/>
    <w:rsid w:val="00814F7F"/>
    <w:rsid w:val="00820A7A"/>
    <w:rsid w:val="0088118A"/>
    <w:rsid w:val="00895272"/>
    <w:rsid w:val="008B1D10"/>
    <w:rsid w:val="008C597A"/>
    <w:rsid w:val="008C787D"/>
    <w:rsid w:val="008D1F2F"/>
    <w:rsid w:val="008D44F8"/>
    <w:rsid w:val="008E7BB1"/>
    <w:rsid w:val="008F1C1F"/>
    <w:rsid w:val="008F200B"/>
    <w:rsid w:val="00916FAB"/>
    <w:rsid w:val="00945AC2"/>
    <w:rsid w:val="009547E8"/>
    <w:rsid w:val="00963414"/>
    <w:rsid w:val="009716ED"/>
    <w:rsid w:val="0097569F"/>
    <w:rsid w:val="00980360"/>
    <w:rsid w:val="009846FB"/>
    <w:rsid w:val="00986842"/>
    <w:rsid w:val="009876E4"/>
    <w:rsid w:val="00991220"/>
    <w:rsid w:val="009968D9"/>
    <w:rsid w:val="009B194A"/>
    <w:rsid w:val="009C52F6"/>
    <w:rsid w:val="009C5302"/>
    <w:rsid w:val="009C7357"/>
    <w:rsid w:val="009E20D7"/>
    <w:rsid w:val="009E5E60"/>
    <w:rsid w:val="009F7402"/>
    <w:rsid w:val="00A55751"/>
    <w:rsid w:val="00A57049"/>
    <w:rsid w:val="00A87AAF"/>
    <w:rsid w:val="00AA4910"/>
    <w:rsid w:val="00AC41CE"/>
    <w:rsid w:val="00B049E4"/>
    <w:rsid w:val="00B317EF"/>
    <w:rsid w:val="00B72365"/>
    <w:rsid w:val="00B72774"/>
    <w:rsid w:val="00B84830"/>
    <w:rsid w:val="00BD5A4E"/>
    <w:rsid w:val="00BD667F"/>
    <w:rsid w:val="00BE2A8E"/>
    <w:rsid w:val="00BE4B88"/>
    <w:rsid w:val="00C064FE"/>
    <w:rsid w:val="00C146A1"/>
    <w:rsid w:val="00C15B63"/>
    <w:rsid w:val="00C21AF6"/>
    <w:rsid w:val="00C37F88"/>
    <w:rsid w:val="00C64834"/>
    <w:rsid w:val="00C7254E"/>
    <w:rsid w:val="00C737D6"/>
    <w:rsid w:val="00C75A4D"/>
    <w:rsid w:val="00C76679"/>
    <w:rsid w:val="00C857C4"/>
    <w:rsid w:val="00C956FB"/>
    <w:rsid w:val="00CA3C9D"/>
    <w:rsid w:val="00CF5F6E"/>
    <w:rsid w:val="00D0688C"/>
    <w:rsid w:val="00D06AB9"/>
    <w:rsid w:val="00D170FB"/>
    <w:rsid w:val="00D20B1C"/>
    <w:rsid w:val="00D21AD3"/>
    <w:rsid w:val="00D55296"/>
    <w:rsid w:val="00D82689"/>
    <w:rsid w:val="00DA3D0B"/>
    <w:rsid w:val="00DB4C02"/>
    <w:rsid w:val="00DF1DA1"/>
    <w:rsid w:val="00E15707"/>
    <w:rsid w:val="00E17347"/>
    <w:rsid w:val="00E328FA"/>
    <w:rsid w:val="00E3649B"/>
    <w:rsid w:val="00E54BDB"/>
    <w:rsid w:val="00E661CF"/>
    <w:rsid w:val="00E92CFF"/>
    <w:rsid w:val="00EA21AC"/>
    <w:rsid w:val="00ED0D52"/>
    <w:rsid w:val="00EE3E51"/>
    <w:rsid w:val="00F05B26"/>
    <w:rsid w:val="00F45AE1"/>
    <w:rsid w:val="00F50791"/>
    <w:rsid w:val="00F7672B"/>
    <w:rsid w:val="00F96006"/>
    <w:rsid w:val="00FA17D7"/>
    <w:rsid w:val="00FB5C71"/>
    <w:rsid w:val="00FC6852"/>
    <w:rsid w:val="00FE31C0"/>
    <w:rsid w:val="00FF421C"/>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30DB"/>
  <w15:docId w15:val="{5B2B5738-31E2-4C47-BE7C-7C26F56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4C45"/>
    <w:pPr>
      <w:spacing w:after="0"/>
      <w:jc w:val="both"/>
    </w:pPr>
    <w:rPr>
      <w:rFonts w:ascii="Cambria" w:hAnsi="Cambria"/>
      <w:sz w:val="24"/>
    </w:rPr>
  </w:style>
  <w:style w:type="paragraph" w:styleId="berschrift1">
    <w:name w:val="heading 1"/>
    <w:basedOn w:val="Standard"/>
    <w:next w:val="Standard"/>
    <w:link w:val="berschrift1Zchn"/>
    <w:autoRedefine/>
    <w:uiPriority w:val="99"/>
    <w:qFormat/>
    <w:rsid w:val="00DA3D0B"/>
    <w:pPr>
      <w:keepNext/>
      <w:keepLines/>
      <w:pageBreakBefore/>
      <w:spacing w:after="480"/>
      <w:outlineLvl w:val="0"/>
    </w:pPr>
    <w:rPr>
      <w:rFonts w:cs="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A3D0B"/>
    <w:rPr>
      <w:rFonts w:ascii="Cambria" w:hAnsi="Cambria" w:cs="Cambria"/>
      <w:b/>
      <w:bCs/>
      <w:color w:val="365F91"/>
      <w:sz w:val="28"/>
      <w:szCs w:val="28"/>
    </w:rPr>
  </w:style>
  <w:style w:type="paragraph" w:customStyle="1" w:styleId="Einrckung1">
    <w:name w:val="Einrückung1"/>
    <w:basedOn w:val="Standard"/>
    <w:link w:val="Einrckung1Zchn"/>
    <w:autoRedefine/>
    <w:qFormat/>
    <w:rsid w:val="009716ED"/>
    <w:pPr>
      <w:spacing w:before="240"/>
      <w:ind w:left="567"/>
    </w:pPr>
    <w:rPr>
      <w:sz w:val="20"/>
      <w:szCs w:val="20"/>
    </w:rPr>
  </w:style>
  <w:style w:type="character" w:customStyle="1" w:styleId="Einrckung1Zchn">
    <w:name w:val="Einrückung1 Zchn"/>
    <w:basedOn w:val="Absatz-Standardschriftart"/>
    <w:link w:val="Einrckung1"/>
    <w:rsid w:val="009716ED"/>
    <w:rPr>
      <w:sz w:val="20"/>
      <w:szCs w:val="20"/>
    </w:rPr>
  </w:style>
  <w:style w:type="paragraph" w:customStyle="1" w:styleId="Einrckung2">
    <w:name w:val="Einrückung2"/>
    <w:basedOn w:val="Standard"/>
    <w:link w:val="Einrckung2Zchn"/>
    <w:autoRedefine/>
    <w:qFormat/>
    <w:rsid w:val="009716ED"/>
    <w:pPr>
      <w:ind w:left="567"/>
    </w:pPr>
    <w:rPr>
      <w:sz w:val="20"/>
      <w:szCs w:val="20"/>
    </w:rPr>
  </w:style>
  <w:style w:type="character" w:customStyle="1" w:styleId="Einrckung2Zchn">
    <w:name w:val="Einrückung2 Zchn"/>
    <w:basedOn w:val="Absatz-Standardschriftart"/>
    <w:link w:val="Einrckung2"/>
    <w:rsid w:val="009716ED"/>
    <w:rPr>
      <w:sz w:val="20"/>
      <w:szCs w:val="20"/>
    </w:rPr>
  </w:style>
  <w:style w:type="paragraph" w:styleId="Kopfzeile">
    <w:name w:val="header"/>
    <w:basedOn w:val="Standard"/>
    <w:link w:val="KopfzeileZchn"/>
    <w:uiPriority w:val="99"/>
    <w:unhideWhenUsed/>
    <w:rsid w:val="00732F62"/>
    <w:pPr>
      <w:tabs>
        <w:tab w:val="center" w:pos="4536"/>
        <w:tab w:val="right" w:pos="9072"/>
      </w:tabs>
      <w:spacing w:line="240" w:lineRule="auto"/>
    </w:pPr>
    <w:rPr>
      <w:rFonts w:ascii="Corbel" w:hAnsi="Corbel"/>
    </w:rPr>
  </w:style>
  <w:style w:type="character" w:customStyle="1" w:styleId="KopfzeileZchn">
    <w:name w:val="Kopfzeile Zchn"/>
    <w:basedOn w:val="Absatz-Standardschriftart"/>
    <w:link w:val="Kopfzeile"/>
    <w:uiPriority w:val="99"/>
    <w:rsid w:val="00732F62"/>
    <w:rPr>
      <w:rFonts w:ascii="Corbel" w:hAnsi="Corbel"/>
      <w:sz w:val="24"/>
    </w:rPr>
  </w:style>
  <w:style w:type="paragraph" w:styleId="Fuzeile">
    <w:name w:val="footer"/>
    <w:basedOn w:val="Standard"/>
    <w:link w:val="FuzeileZchn"/>
    <w:uiPriority w:val="99"/>
    <w:unhideWhenUsed/>
    <w:rsid w:val="00DB4C0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4C02"/>
    <w:rPr>
      <w:sz w:val="24"/>
    </w:rPr>
  </w:style>
  <w:style w:type="character" w:customStyle="1" w:styleId="versenumber">
    <w:name w:val="versenumber"/>
    <w:basedOn w:val="Absatz-Standardschriftart"/>
    <w:rsid w:val="003E1B56"/>
  </w:style>
  <w:style w:type="table" w:styleId="Tabellenraster">
    <w:name w:val="Table Grid"/>
    <w:basedOn w:val="NormaleTabelle"/>
    <w:uiPriority w:val="59"/>
    <w:rsid w:val="003E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140350"/>
    <w:pPr>
      <w:spacing w:before="240" w:after="240"/>
      <w:ind w:left="284"/>
    </w:pPr>
    <w:rPr>
      <w:i/>
      <w:iCs/>
      <w:color w:val="000000" w:themeColor="text1"/>
    </w:rPr>
  </w:style>
  <w:style w:type="character" w:customStyle="1" w:styleId="ZitatZchn">
    <w:name w:val="Zitat Zchn"/>
    <w:basedOn w:val="Absatz-Standardschriftart"/>
    <w:link w:val="Zitat"/>
    <w:uiPriority w:val="29"/>
    <w:rsid w:val="00140350"/>
    <w:rPr>
      <w:rFonts w:ascii="Cambria" w:hAnsi="Cambria"/>
      <w:i/>
      <w:iCs/>
      <w:color w:val="000000" w:themeColor="text1"/>
      <w:sz w:val="24"/>
    </w:rPr>
  </w:style>
  <w:style w:type="paragraph" w:styleId="Sprechblasentext">
    <w:name w:val="Balloon Text"/>
    <w:basedOn w:val="Standard"/>
    <w:link w:val="SprechblasentextZchn"/>
    <w:uiPriority w:val="99"/>
    <w:semiHidden/>
    <w:unhideWhenUsed/>
    <w:rsid w:val="00B317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7EF"/>
    <w:rPr>
      <w:rFonts w:ascii="Tahoma" w:hAnsi="Tahoma" w:cs="Tahoma"/>
      <w:sz w:val="16"/>
      <w:szCs w:val="16"/>
    </w:rPr>
  </w:style>
  <w:style w:type="character" w:styleId="Hyperlink">
    <w:name w:val="Hyperlink"/>
    <w:basedOn w:val="Absatz-Standardschriftart"/>
    <w:uiPriority w:val="99"/>
    <w:unhideWhenUsed/>
    <w:rsid w:val="00536522"/>
    <w:rPr>
      <w:color w:val="0000FF" w:themeColor="hyperlink"/>
      <w:u w:val="single"/>
    </w:rPr>
  </w:style>
  <w:style w:type="paragraph" w:styleId="StandardWeb">
    <w:name w:val="Normal (Web)"/>
    <w:basedOn w:val="Standard"/>
    <w:uiPriority w:val="99"/>
    <w:semiHidden/>
    <w:unhideWhenUsed/>
    <w:rsid w:val="00536522"/>
    <w:pPr>
      <w:spacing w:before="100" w:beforeAutospacing="1" w:after="100" w:afterAutospacing="1" w:line="240" w:lineRule="auto"/>
      <w:jc w:val="left"/>
    </w:pPr>
    <w:rPr>
      <w:rFonts w:ascii="Times New Roman" w:eastAsia="Times New Roman" w:hAnsi="Times New Roman" w:cs="Times New Roman"/>
      <w:szCs w:val="24"/>
      <w:lang w:eastAsia="de-AT"/>
    </w:rPr>
  </w:style>
  <w:style w:type="character" w:styleId="Fett">
    <w:name w:val="Strong"/>
    <w:basedOn w:val="Absatz-Standardschriftart"/>
    <w:uiPriority w:val="22"/>
    <w:qFormat/>
    <w:rsid w:val="00536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Predig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Toni Salomon</cp:lastModifiedBy>
  <cp:revision>2</cp:revision>
  <cp:lastPrinted>2021-04-04T07:30:00Z</cp:lastPrinted>
  <dcterms:created xsi:type="dcterms:W3CDTF">2021-04-07T18:26:00Z</dcterms:created>
  <dcterms:modified xsi:type="dcterms:W3CDTF">2021-04-07T18:26:00Z</dcterms:modified>
</cp:coreProperties>
</file>